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CFBD" w14:textId="3989522F" w:rsidR="00AA066C" w:rsidRPr="009A40C4" w:rsidRDefault="009A40C4" w:rsidP="009A40C4">
      <w:pPr>
        <w:jc w:val="center"/>
        <w:rPr>
          <w:b/>
          <w:bCs/>
          <w:sz w:val="28"/>
          <w:szCs w:val="28"/>
        </w:rPr>
      </w:pPr>
      <w:r w:rsidRPr="009A40C4">
        <w:rPr>
          <w:b/>
          <w:bCs/>
          <w:sz w:val="28"/>
          <w:szCs w:val="28"/>
        </w:rPr>
        <w:t>Template da ficha catalográfica para periódicos</w:t>
      </w:r>
    </w:p>
    <w:p w14:paraId="34008896" w14:textId="77777777" w:rsidR="009A40C4" w:rsidRDefault="009A40C4" w:rsidP="009A40C4">
      <w:pPr>
        <w:spacing w:after="0" w:line="240" w:lineRule="auto"/>
      </w:pPr>
      <w:r w:rsidRPr="0058699E">
        <w:rPr>
          <w:rFonts w:ascii="Verdana" w:eastAsia="Times New Roman" w:hAnsi="Verdana" w:cs="Times New Roman"/>
          <w:bCs/>
          <w:noProof/>
          <w:color w:val="000000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42159" wp14:editId="66BFFAE4">
                <wp:simplePos x="0" y="0"/>
                <wp:positionH relativeFrom="column">
                  <wp:posOffset>-179383</wp:posOffset>
                </wp:positionH>
                <wp:positionV relativeFrom="paragraph">
                  <wp:posOffset>75101</wp:posOffset>
                </wp:positionV>
                <wp:extent cx="4848225" cy="2811438"/>
                <wp:effectExtent l="0" t="0" r="28575" b="27305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281143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AD654" id="Retângulo 40" o:spid="_x0000_s1026" style="position:absolute;margin-left:-14.1pt;margin-top:5.9pt;width:381.75pt;height:2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" filled="f" strokecolor="black [3213]" strokeweight=".25pt"/>
            </w:pict>
          </mc:Fallback>
        </mc:AlternateContent>
      </w:r>
    </w:p>
    <w:p w14:paraId="1384B272" w14:textId="77777777" w:rsidR="009A40C4" w:rsidRPr="00790464" w:rsidRDefault="009A40C4" w:rsidP="009A40C4">
      <w:pPr>
        <w:spacing w:after="0" w:line="240" w:lineRule="auto"/>
        <w:rPr>
          <w:sz w:val="12"/>
          <w:szCs w:val="12"/>
        </w:rPr>
      </w:pPr>
    </w:p>
    <w:p w14:paraId="64BE6B9F" w14:textId="77777777" w:rsidR="009A40C4" w:rsidRDefault="009A40C4" w:rsidP="009A40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00B050"/>
          <w:sz w:val="18"/>
          <w:szCs w:val="18"/>
          <w:lang w:eastAsia="pt-BR"/>
        </w:rPr>
        <w:t>Título do periódico</w:t>
      </w:r>
      <w:r w:rsidRPr="00180FE1">
        <w:rPr>
          <w:rFonts w:ascii="Verdana" w:eastAsia="Times New Roman" w:hAnsi="Verdana" w:cs="Times New Roman"/>
          <w:color w:val="00B050"/>
          <w:sz w:val="18"/>
          <w:szCs w:val="18"/>
          <w:lang w:eastAsia="pt-BR"/>
        </w:rPr>
        <w:t xml:space="preserve"> </w:t>
      </w:r>
      <w:r w:rsidRPr="00180FE1">
        <w:rPr>
          <w:rFonts w:ascii="Verdana" w:eastAsia="Times New Roman" w:hAnsi="Verdana" w:cs="Times New Roman"/>
          <w:color w:val="D76F2F"/>
          <w:sz w:val="18"/>
          <w:szCs w:val="18"/>
          <w:lang w:eastAsia="pt-BR"/>
        </w:rPr>
        <w:t>[recurso eletrônico]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. – </w:t>
      </w:r>
    </w:p>
    <w:p w14:paraId="7833930B" w14:textId="77777777" w:rsidR="009A40C4" w:rsidRPr="00180FE1" w:rsidRDefault="009A40C4" w:rsidP="009A40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96B24" w:themeColor="accent3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     </w:t>
      </w:r>
      <w:r w:rsidRPr="00180FE1">
        <w:rPr>
          <w:rFonts w:ascii="Verdana" w:eastAsia="Times New Roman" w:hAnsi="Verdana" w:cs="Times New Roman"/>
          <w:color w:val="77206D" w:themeColor="accent5" w:themeShade="BF"/>
          <w:sz w:val="18"/>
          <w:szCs w:val="18"/>
          <w:lang w:eastAsia="pt-BR"/>
        </w:rPr>
        <w:t>V</w:t>
      </w:r>
      <w:r>
        <w:rPr>
          <w:rFonts w:ascii="Verdana" w:eastAsia="Times New Roman" w:hAnsi="Verdana" w:cs="Times New Roman"/>
          <w:color w:val="77206D" w:themeColor="accent5" w:themeShade="BF"/>
          <w:sz w:val="18"/>
          <w:szCs w:val="18"/>
          <w:lang w:eastAsia="pt-BR"/>
        </w:rPr>
        <w:t>olume, número</w:t>
      </w:r>
      <w:r w:rsidRPr="00180FE1">
        <w:rPr>
          <w:rFonts w:ascii="Verdana" w:eastAsia="Times New Roman" w:hAnsi="Verdana" w:cs="Times New Roman"/>
          <w:color w:val="77206D" w:themeColor="accent5" w:themeShade="BF"/>
          <w:sz w:val="18"/>
          <w:szCs w:val="18"/>
          <w:lang w:eastAsia="pt-BR"/>
        </w:rPr>
        <w:t xml:space="preserve"> 1, (</w:t>
      </w:r>
      <w:r>
        <w:rPr>
          <w:rFonts w:ascii="Verdana" w:eastAsia="Times New Roman" w:hAnsi="Verdana" w:cs="Times New Roman"/>
          <w:color w:val="77206D" w:themeColor="accent5" w:themeShade="BF"/>
          <w:sz w:val="18"/>
          <w:szCs w:val="18"/>
          <w:lang w:eastAsia="pt-BR"/>
        </w:rPr>
        <w:t>ano</w:t>
      </w:r>
      <w:r w:rsidRPr="00180FE1">
        <w:rPr>
          <w:rFonts w:ascii="Verdana" w:eastAsia="Times New Roman" w:hAnsi="Verdana" w:cs="Times New Roman"/>
          <w:color w:val="77206D" w:themeColor="accent5" w:themeShade="BF"/>
          <w:sz w:val="18"/>
          <w:szCs w:val="18"/>
          <w:lang w:eastAsia="pt-BR"/>
        </w:rPr>
        <w:t xml:space="preserve">-). 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– </w:t>
      </w:r>
      <w:r>
        <w:rPr>
          <w:rFonts w:ascii="Verdana" w:eastAsia="Times New Roman" w:hAnsi="Verdana" w:cs="Times New Roman"/>
          <w:color w:val="7030A0"/>
          <w:sz w:val="18"/>
          <w:szCs w:val="18"/>
          <w:lang w:eastAsia="pt-BR"/>
        </w:rPr>
        <w:t xml:space="preserve">Cidade </w:t>
      </w:r>
      <w:r w:rsidRPr="00180FE1">
        <w:rPr>
          <w:rFonts w:ascii="Verdana" w:eastAsia="Times New Roman" w:hAnsi="Verdana" w:cs="Times New Roman"/>
          <w:color w:val="7030A0"/>
          <w:sz w:val="18"/>
          <w:szCs w:val="18"/>
          <w:lang w:eastAsia="pt-BR"/>
        </w:rPr>
        <w:t>:</w:t>
      </w:r>
      <w:r>
        <w:rPr>
          <w:rFonts w:ascii="Verdana" w:eastAsia="Times New Roman" w:hAnsi="Verdana" w:cs="Times New Roman"/>
          <w:color w:val="7030A0"/>
          <w:sz w:val="18"/>
          <w:szCs w:val="18"/>
          <w:lang w:eastAsia="pt-BR"/>
        </w:rPr>
        <w:t>Instituição, Departamento</w:t>
      </w:r>
      <w:r w:rsidRPr="00180FE1">
        <w:rPr>
          <w:color w:val="7030A0"/>
        </w:rPr>
        <w:t xml:space="preserve">, </w:t>
      </w:r>
      <w:r>
        <w:rPr>
          <w:rFonts w:ascii="Verdana" w:eastAsia="Times New Roman" w:hAnsi="Verdana" w:cs="Times New Roman"/>
          <w:color w:val="7030A0"/>
          <w:sz w:val="18"/>
          <w:szCs w:val="18"/>
          <w:lang w:eastAsia="pt-BR"/>
        </w:rPr>
        <w:t>ano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-  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br/>
        <w:t xml:space="preserve">      </w:t>
      </w:r>
      <w:r w:rsidRPr="00180FE1">
        <w:rPr>
          <w:rFonts w:ascii="Verdana" w:eastAsia="Times New Roman" w:hAnsi="Verdana" w:cs="Times New Roman"/>
          <w:color w:val="196B24" w:themeColor="accent3"/>
          <w:sz w:val="18"/>
          <w:szCs w:val="18"/>
          <w:lang w:eastAsia="pt-BR"/>
        </w:rPr>
        <w:t>1 recurso online: il.</w:t>
      </w:r>
    </w:p>
    <w:p w14:paraId="6D9CF67E" w14:textId="77777777" w:rsidR="009A40C4" w:rsidRPr="00986C97" w:rsidRDefault="009A40C4" w:rsidP="009A40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2"/>
          <w:szCs w:val="12"/>
          <w:shd w:val="clear" w:color="auto" w:fill="47D459" w:themeFill="accent3" w:themeFillTint="99"/>
          <w:lang w:eastAsia="pt-BR"/>
        </w:rPr>
      </w:pPr>
      <w:r w:rsidRPr="00986C97"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  <w:br/>
      </w:r>
    </w:p>
    <w:p w14:paraId="39A93663" w14:textId="77777777" w:rsidR="009A40C4" w:rsidRPr="00180FE1" w:rsidRDefault="009A40C4" w:rsidP="009A40C4">
      <w:pPr>
        <w:shd w:val="clear" w:color="auto" w:fill="FFFFFF"/>
        <w:spacing w:after="0" w:line="240" w:lineRule="auto"/>
        <w:rPr>
          <w:rFonts w:ascii="Verdana" w:hAnsi="Verdana"/>
          <w:color w:val="FF0000"/>
          <w:sz w:val="18"/>
          <w:szCs w:val="18"/>
        </w:rPr>
      </w:pP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</w:t>
      </w:r>
      <w:r w:rsidRPr="00842DC4"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    </w:t>
      </w:r>
      <w:r w:rsidRPr="00180FE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Publicação contínua a partir de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... (inserir o ano)</w:t>
      </w:r>
      <w:r w:rsidRPr="00180FE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br/>
        <w:t xml:space="preserve">      </w:t>
      </w:r>
      <w:r w:rsidRPr="00180FE1">
        <w:rPr>
          <w:rFonts w:ascii="Verdana" w:hAnsi="Verdana" w:cs="Times New Roman"/>
          <w:color w:val="FF0000"/>
          <w:sz w:val="18"/>
          <w:szCs w:val="18"/>
        </w:rPr>
        <w:t xml:space="preserve">e-ISSN: </w:t>
      </w:r>
      <w:r>
        <w:rPr>
          <w:rFonts w:ascii="Verdana" w:hAnsi="Verdana" w:cs="Times New Roman"/>
          <w:color w:val="FF0000"/>
          <w:sz w:val="18"/>
          <w:szCs w:val="18"/>
        </w:rPr>
        <w:t>(informe o ISSN eletrônico)</w:t>
      </w:r>
    </w:p>
    <w:p w14:paraId="2B983C1F" w14:textId="77777777" w:rsidR="009A40C4" w:rsidRPr="00180FE1" w:rsidRDefault="009A40C4" w:rsidP="009A40C4">
      <w:pPr>
        <w:shd w:val="clear" w:color="auto" w:fill="FFFFFF"/>
        <w:spacing w:after="0" w:line="240" w:lineRule="auto"/>
        <w:rPr>
          <w:rFonts w:ascii="Verdana" w:hAnsi="Verdana" w:cs="Times New Roman"/>
          <w:color w:val="FF0000"/>
          <w:sz w:val="18"/>
          <w:szCs w:val="18"/>
        </w:rPr>
      </w:pPr>
      <w:r w:rsidRPr="00180FE1">
        <w:rPr>
          <w:rFonts w:ascii="Verdana" w:hAnsi="Verdana"/>
          <w:color w:val="FF0000"/>
          <w:sz w:val="18"/>
          <w:szCs w:val="18"/>
        </w:rPr>
        <w:t xml:space="preserve">      Disponível apenas online</w:t>
      </w:r>
      <w:r>
        <w:rPr>
          <w:rFonts w:ascii="Verdana" w:hAnsi="Verdana"/>
          <w:color w:val="FF0000"/>
          <w:sz w:val="18"/>
          <w:szCs w:val="18"/>
        </w:rPr>
        <w:t xml:space="preserve"> (dar destaque se for só eletrônoco)</w:t>
      </w:r>
      <w:r w:rsidRPr="00180FE1">
        <w:rPr>
          <w:rFonts w:ascii="Verdana" w:hAnsi="Verdana"/>
          <w:color w:val="FF0000"/>
          <w:sz w:val="18"/>
          <w:szCs w:val="18"/>
        </w:rPr>
        <w:br/>
        <w:t xml:space="preserve">      </w:t>
      </w:r>
      <w:r w:rsidRPr="00180FE1">
        <w:rPr>
          <w:rFonts w:ascii="Verdana" w:hAnsi="Verdana" w:cs="Times New Roman"/>
          <w:color w:val="FF0000"/>
          <w:sz w:val="18"/>
          <w:szCs w:val="18"/>
        </w:rPr>
        <w:t xml:space="preserve">Título abreviado: </w:t>
      </w:r>
      <w:r>
        <w:rPr>
          <w:rFonts w:ascii="Verdana" w:hAnsi="Verdana" w:cs="Times New Roman"/>
          <w:color w:val="FF0000"/>
          <w:sz w:val="18"/>
          <w:szCs w:val="18"/>
        </w:rPr>
        <w:t>(inclua o título do periódico abreviado)</w:t>
      </w:r>
    </w:p>
    <w:p w14:paraId="0A474808" w14:textId="77777777" w:rsidR="009A40C4" w:rsidRPr="00180FE1" w:rsidRDefault="009A40C4" w:rsidP="009A40C4">
      <w:pPr>
        <w:shd w:val="clear" w:color="auto" w:fill="FFFFFF"/>
        <w:spacing w:after="0" w:line="240" w:lineRule="auto"/>
        <w:rPr>
          <w:rFonts w:ascii="Verdana" w:hAnsi="Verdana" w:cs="Times New Roman"/>
          <w:color w:val="FF0000"/>
          <w:sz w:val="18"/>
          <w:szCs w:val="18"/>
        </w:rPr>
      </w:pPr>
      <w:r w:rsidRPr="00180FE1">
        <w:rPr>
          <w:rFonts w:ascii="Verdana" w:hAnsi="Verdana" w:cs="Times New Roman"/>
          <w:color w:val="FF0000"/>
          <w:sz w:val="18"/>
          <w:szCs w:val="18"/>
        </w:rPr>
        <w:t xml:space="preserve">      Sigla da publicação: RBEST.</w:t>
      </w:r>
      <w:r>
        <w:rPr>
          <w:rFonts w:ascii="Verdana" w:hAnsi="Verdana" w:cs="Times New Roman"/>
          <w:color w:val="FF0000"/>
          <w:sz w:val="18"/>
          <w:szCs w:val="18"/>
        </w:rPr>
        <w:t xml:space="preserve"> (informe a sigla se existir)</w:t>
      </w:r>
    </w:p>
    <w:p w14:paraId="6BA31B6B" w14:textId="77777777" w:rsidR="009A40C4" w:rsidRPr="00180FE1" w:rsidRDefault="009A40C4" w:rsidP="009A40C4">
      <w:pPr>
        <w:shd w:val="clear" w:color="auto" w:fill="FFFFFF"/>
        <w:spacing w:after="0" w:line="240" w:lineRule="auto"/>
        <w:rPr>
          <w:rFonts w:ascii="Verdana" w:hAnsi="Verdana" w:cs="Times New Roman"/>
          <w:color w:val="FF0000"/>
          <w:sz w:val="18"/>
          <w:szCs w:val="18"/>
        </w:rPr>
      </w:pPr>
      <w:r w:rsidRPr="00180FE1">
        <w:rPr>
          <w:rFonts w:ascii="Verdana" w:hAnsi="Verdana" w:cs="Times New Roman"/>
          <w:color w:val="FF0000"/>
          <w:sz w:val="18"/>
          <w:szCs w:val="18"/>
        </w:rPr>
        <w:t xml:space="preserve">      Título, resumos e textos em português, inglês, espanhol e francês.</w:t>
      </w:r>
    </w:p>
    <w:p w14:paraId="6B5FC0C5" w14:textId="77777777" w:rsidR="009A40C4" w:rsidRDefault="009A40C4" w:rsidP="009A40C4">
      <w:pPr>
        <w:shd w:val="clear" w:color="auto" w:fill="FFFFFF"/>
        <w:spacing w:after="0" w:line="240" w:lineRule="auto"/>
        <w:rPr>
          <w:rFonts w:ascii="Verdana" w:hAnsi="Verdana" w:cs="Times New Roman"/>
          <w:color w:val="111111"/>
          <w:sz w:val="18"/>
          <w:szCs w:val="18"/>
        </w:rPr>
      </w:pPr>
      <w:r w:rsidRPr="00180FE1">
        <w:rPr>
          <w:rFonts w:ascii="Verdana" w:hAnsi="Verdana" w:cs="Times New Roman"/>
          <w:color w:val="FF0000"/>
          <w:sz w:val="18"/>
          <w:szCs w:val="18"/>
        </w:rPr>
        <w:t xml:space="preserve">      Preservada digitalmente na Rede de Serviços de Preservação Digital – </w:t>
      </w:r>
      <w:r w:rsidRPr="00180FE1">
        <w:rPr>
          <w:rFonts w:ascii="Verdana" w:hAnsi="Verdana" w:cs="Times New Roman"/>
          <w:color w:val="FF0000"/>
          <w:sz w:val="18"/>
          <w:szCs w:val="18"/>
        </w:rPr>
        <w:br/>
        <w:t xml:space="preserve">  Cariniana (Ibict).</w:t>
      </w:r>
      <w:r>
        <w:rPr>
          <w:rFonts w:ascii="Verdana" w:hAnsi="Verdana" w:cs="Times New Roman"/>
          <w:color w:val="FF0000"/>
          <w:sz w:val="18"/>
          <w:szCs w:val="18"/>
        </w:rPr>
        <w:t xml:space="preserve"> (Se for preservada na Rede Cariniana informe isso)</w:t>
      </w:r>
      <w:r w:rsidRPr="00180FE1">
        <w:rPr>
          <w:rFonts w:ascii="Verdana" w:hAnsi="Verdana" w:cs="Times New Roman"/>
          <w:color w:val="FF0000"/>
          <w:sz w:val="18"/>
          <w:szCs w:val="18"/>
        </w:rPr>
        <w:br/>
      </w:r>
      <w:r>
        <w:rPr>
          <w:rFonts w:ascii="Verdana" w:hAnsi="Verdana" w:cs="Times New Roman"/>
          <w:color w:val="111111"/>
          <w:sz w:val="18"/>
          <w:szCs w:val="18"/>
        </w:rPr>
        <w:t xml:space="preserve">      </w:t>
      </w:r>
    </w:p>
    <w:p w14:paraId="53732ACB" w14:textId="77777777" w:rsidR="009A40C4" w:rsidRPr="00D42471" w:rsidRDefault="009A40C4" w:rsidP="009A40C4">
      <w:pPr>
        <w:spacing w:after="0" w:line="240" w:lineRule="auto"/>
        <w:rPr>
          <w:sz w:val="8"/>
          <w:szCs w:val="8"/>
        </w:rPr>
      </w:pPr>
      <w:r w:rsidRPr="00842DC4"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   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</w:t>
      </w:r>
      <w:r w:rsidRPr="00842DC4"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 </w:t>
      </w:r>
      <w:r w:rsidRPr="00180FE1">
        <w:rPr>
          <w:rFonts w:ascii="Verdana" w:eastAsia="Times New Roman" w:hAnsi="Verdana" w:cs="Times New Roman"/>
          <w:color w:val="00B0F0"/>
          <w:sz w:val="18"/>
          <w:szCs w:val="18"/>
          <w:lang w:eastAsia="pt-BR"/>
        </w:rPr>
        <w:t xml:space="preserve">1. </w:t>
      </w:r>
      <w:r>
        <w:rPr>
          <w:rFonts w:ascii="Verdana" w:eastAsia="Times New Roman" w:hAnsi="Verdana" w:cs="Times New Roman"/>
          <w:color w:val="00B0F0"/>
          <w:sz w:val="18"/>
          <w:szCs w:val="18"/>
          <w:lang w:eastAsia="pt-BR"/>
        </w:rPr>
        <w:t>Assunto principal</w:t>
      </w:r>
      <w:r w:rsidRPr="00180FE1">
        <w:rPr>
          <w:rFonts w:ascii="Verdana" w:eastAsia="Times New Roman" w:hAnsi="Verdana" w:cs="Times New Roman"/>
          <w:color w:val="00B0F0"/>
          <w:sz w:val="18"/>
          <w:szCs w:val="18"/>
          <w:lang w:eastAsia="pt-BR"/>
        </w:rPr>
        <w:t xml:space="preserve"> – Periódicos. I. </w:t>
      </w:r>
      <w:r>
        <w:rPr>
          <w:rFonts w:ascii="Verdana" w:eastAsia="Times New Roman" w:hAnsi="Verdana" w:cs="Times New Roman"/>
          <w:color w:val="00B0F0"/>
          <w:sz w:val="18"/>
          <w:szCs w:val="18"/>
          <w:lang w:eastAsia="pt-BR"/>
        </w:rPr>
        <w:t>Instituição seguida do Departamento.</w:t>
      </w:r>
      <w:r w:rsidRPr="00180FE1">
        <w:rPr>
          <w:rFonts w:ascii="Verdana" w:eastAsia="Times New Roman" w:hAnsi="Verdana" w:cs="Times New Roman"/>
          <w:color w:val="00B0F0"/>
          <w:sz w:val="18"/>
          <w:szCs w:val="18"/>
          <w:lang w:eastAsia="pt-BR"/>
        </w:rPr>
        <w:br/>
        <w:t xml:space="preserve"> </w:t>
      </w:r>
    </w:p>
    <w:p w14:paraId="043D96E0" w14:textId="77777777" w:rsidR="009A40C4" w:rsidRDefault="009A40C4" w:rsidP="009A40C4">
      <w:pPr>
        <w:jc w:val="both"/>
        <w:rPr>
          <w:b/>
          <w:bCs/>
        </w:rPr>
      </w:pPr>
    </w:p>
    <w:p w14:paraId="49D1BCC8" w14:textId="72D27AAE" w:rsidR="009A40C4" w:rsidRPr="009A40C4" w:rsidRDefault="009A40C4" w:rsidP="009A40C4">
      <w:pPr>
        <w:jc w:val="both"/>
      </w:pPr>
      <w:r w:rsidRPr="009A40C4">
        <w:t xml:space="preserve">Insira número de controle  </w:t>
      </w:r>
      <w:r w:rsidR="0092309C">
        <w:t>(Optativo)</w:t>
      </w:r>
      <w:r w:rsidRPr="009A40C4">
        <w:t xml:space="preserve">               </w:t>
      </w:r>
      <w:r>
        <w:t xml:space="preserve">              </w:t>
      </w:r>
      <w:r w:rsidRPr="009A40C4">
        <w:t xml:space="preserve">                Insira a CDD</w:t>
      </w:r>
    </w:p>
    <w:p w14:paraId="5657A73C" w14:textId="77777777" w:rsidR="009A40C4" w:rsidRDefault="009A40C4" w:rsidP="009A40C4">
      <w:pPr>
        <w:jc w:val="center"/>
        <w:rPr>
          <w:b/>
          <w:bCs/>
        </w:rPr>
      </w:pPr>
    </w:p>
    <w:p w14:paraId="019F8E07" w14:textId="709E8090" w:rsidR="009A40C4" w:rsidRDefault="009A40C4" w:rsidP="009A40C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58699E">
        <w:rPr>
          <w:rFonts w:ascii="Verdana" w:eastAsia="Times New Roman" w:hAnsi="Verdana" w:cs="Times New Roman"/>
          <w:bCs/>
          <w:noProof/>
          <w:color w:val="000000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F0DF7" wp14:editId="54277112">
                <wp:simplePos x="0" y="0"/>
                <wp:positionH relativeFrom="column">
                  <wp:posOffset>-270510</wp:posOffset>
                </wp:positionH>
                <wp:positionV relativeFrom="paragraph">
                  <wp:posOffset>389256</wp:posOffset>
                </wp:positionV>
                <wp:extent cx="5114925" cy="3009900"/>
                <wp:effectExtent l="0" t="0" r="28575" b="19050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3009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1304F" id="Retângulo 39" o:spid="_x0000_s1026" style="position:absolute;margin-left:-21.3pt;margin-top:30.65pt;width:402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" filled="f" strokecolor="black [3213]" strokeweight=".25pt"/>
            </w:pict>
          </mc:Fallback>
        </mc:AlternateConten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Exemplo:</w:t>
      </w:r>
    </w:p>
    <w:p w14:paraId="6118509F" w14:textId="77777777" w:rsidR="009A40C4" w:rsidRPr="0092309C" w:rsidRDefault="009A40C4" w:rsidP="009A40C4">
      <w:pPr>
        <w:spacing w:after="0" w:line="240" w:lineRule="auto"/>
        <w:rPr>
          <w:sz w:val="8"/>
          <w:szCs w:val="8"/>
        </w:rPr>
      </w:pPr>
    </w:p>
    <w:p w14:paraId="7CD9D8CC" w14:textId="5567E0B0" w:rsidR="009A40C4" w:rsidRDefault="009A40C4" w:rsidP="009A40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</w:pPr>
      <w:r w:rsidRPr="00C26123">
        <w:rPr>
          <w:rFonts w:ascii="Verdana" w:eastAsia="Times New Roman" w:hAnsi="Verdana" w:cs="Times New Roman"/>
          <w:color w:val="111111"/>
          <w:sz w:val="16"/>
          <w:szCs w:val="16"/>
          <w:lang w:eastAsia="pt-BR"/>
        </w:rPr>
        <w:br/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Revista Internacional de Extensão da UNICAMP [recurso eletrônico]. – v.1, n.1 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br/>
        <w:t xml:space="preserve">      (2015-). – Campinas, SP: Universidade Estadual de Campinas, Faculdade de 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br/>
        <w:t xml:space="preserve">      Educação, 2</w:t>
      </w:r>
      <w:r>
        <w:t>015-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br/>
        <w:t xml:space="preserve">      1 recurso online: il.</w:t>
      </w:r>
    </w:p>
    <w:p w14:paraId="4C5F0B23" w14:textId="77777777" w:rsidR="009A40C4" w:rsidRDefault="009A40C4" w:rsidP="009A40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</w:pPr>
    </w:p>
    <w:p w14:paraId="753B0F75" w14:textId="77777777" w:rsidR="009A40C4" w:rsidRPr="00986C97" w:rsidRDefault="009A40C4" w:rsidP="009A40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2"/>
          <w:szCs w:val="12"/>
          <w:shd w:val="clear" w:color="auto" w:fill="47D459" w:themeFill="accent3" w:themeFillTint="99"/>
          <w:lang w:eastAsia="pt-BR"/>
        </w:rPr>
      </w:pP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     Publicação contínua a partir do volume 5, 2019.</w:t>
      </w:r>
      <w:r w:rsidRPr="00986C97"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  <w:br/>
      </w:r>
    </w:p>
    <w:p w14:paraId="75CD0239" w14:textId="77777777" w:rsidR="009A40C4" w:rsidRDefault="009A40C4" w:rsidP="009A40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</w:t>
      </w:r>
      <w:r w:rsidRPr="00842DC4"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    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>Periodicidade quadrimestral até volume 4, número 3, 2018.</w:t>
      </w:r>
    </w:p>
    <w:p w14:paraId="54DB3553" w14:textId="77777777" w:rsidR="009A40C4" w:rsidRDefault="009A40C4" w:rsidP="009A40C4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     </w:t>
      </w:r>
      <w:r>
        <w:rPr>
          <w:rFonts w:ascii="Verdana" w:hAnsi="Verdana" w:cs="Times New Roman"/>
          <w:color w:val="111111"/>
          <w:sz w:val="18"/>
          <w:szCs w:val="18"/>
        </w:rPr>
        <w:t>e-ISSN: 2446-9424.</w:t>
      </w:r>
    </w:p>
    <w:p w14:paraId="78998B4A" w14:textId="77777777" w:rsidR="009A40C4" w:rsidRPr="00A95110" w:rsidRDefault="009A40C4" w:rsidP="009A40C4">
      <w:pPr>
        <w:shd w:val="clear" w:color="auto" w:fill="FFFFFF"/>
        <w:spacing w:after="0" w:line="240" w:lineRule="auto"/>
        <w:rPr>
          <w:rFonts w:ascii="Verdana" w:hAnsi="Verdana" w:cs="Times New Roman"/>
          <w:color w:val="111111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Disponível apenas online.</w:t>
      </w:r>
      <w:r>
        <w:rPr>
          <w:rFonts w:ascii="Verdana" w:hAnsi="Verdana"/>
          <w:sz w:val="18"/>
          <w:szCs w:val="18"/>
        </w:rPr>
        <w:br/>
        <w:t xml:space="preserve">      </w:t>
      </w:r>
      <w:r>
        <w:rPr>
          <w:rFonts w:ascii="Verdana" w:hAnsi="Verdana" w:cs="Times New Roman"/>
          <w:color w:val="111111"/>
          <w:sz w:val="18"/>
          <w:szCs w:val="18"/>
        </w:rPr>
        <w:t>Título abreviado: Rev. Inter. Educ. Sup.</w:t>
      </w:r>
    </w:p>
    <w:p w14:paraId="3581836E" w14:textId="77777777" w:rsidR="009A40C4" w:rsidRPr="00A95110" w:rsidRDefault="009A40C4" w:rsidP="009A40C4">
      <w:pPr>
        <w:spacing w:after="0" w:line="240" w:lineRule="auto"/>
        <w:rPr>
          <w:b/>
          <w:bCs/>
        </w:rPr>
      </w:pPr>
      <w:r w:rsidRPr="00A95110">
        <w:rPr>
          <w:rFonts w:ascii="Verdana" w:hAnsi="Verdana" w:cs="Times New Roman"/>
          <w:color w:val="111111"/>
          <w:sz w:val="18"/>
          <w:szCs w:val="18"/>
        </w:rPr>
        <w:t xml:space="preserve">      </w:t>
      </w:r>
      <w:r w:rsidRPr="009A40C4">
        <w:rPr>
          <w:rFonts w:ascii="Verdana" w:hAnsi="Verdana" w:cs="Times New Roman"/>
          <w:color w:val="111111"/>
          <w:sz w:val="18"/>
          <w:szCs w:val="18"/>
          <w:lang w:val="en-US"/>
        </w:rPr>
        <w:t xml:space="preserve">Título alternativo: </w:t>
      </w:r>
      <w:r w:rsidRPr="009A40C4">
        <w:rPr>
          <w:rStyle w:val="Forte"/>
          <w:lang w:val="en-US"/>
        </w:rPr>
        <w:t>International Journal of Higher Education.</w:t>
      </w:r>
      <w:r w:rsidRPr="009A40C4">
        <w:rPr>
          <w:rStyle w:val="Forte"/>
          <w:lang w:val="en-US"/>
        </w:rPr>
        <w:br/>
      </w:r>
      <w:r w:rsidRPr="009A40C4">
        <w:rPr>
          <w:rFonts w:ascii="Verdana" w:hAnsi="Verdana" w:cs="Times New Roman"/>
          <w:sz w:val="18"/>
          <w:szCs w:val="18"/>
          <w:lang w:val="en-US"/>
        </w:rPr>
        <w:t xml:space="preserve">      </w:t>
      </w:r>
      <w:r w:rsidRPr="009F2CCE">
        <w:rPr>
          <w:rFonts w:ascii="Verdana" w:hAnsi="Verdana" w:cs="Times New Roman"/>
          <w:sz w:val="18"/>
          <w:szCs w:val="18"/>
        </w:rPr>
        <w:t xml:space="preserve">Preservada digitalmente na Rede de Serviços de Preservação Digital – </w:t>
      </w:r>
      <w:r w:rsidRPr="009F2CCE">
        <w:rPr>
          <w:rFonts w:ascii="Verdana" w:hAnsi="Verdana" w:cs="Times New Roman"/>
          <w:sz w:val="18"/>
          <w:szCs w:val="18"/>
        </w:rPr>
        <w:br/>
        <w:t xml:space="preserve"> Cariniana (Ibict).</w:t>
      </w:r>
    </w:p>
    <w:p w14:paraId="449BDC04" w14:textId="77777777" w:rsidR="009A40C4" w:rsidRPr="00A95110" w:rsidRDefault="009A40C4" w:rsidP="009A40C4">
      <w:pPr>
        <w:shd w:val="clear" w:color="auto" w:fill="FFFFFF"/>
        <w:spacing w:after="0" w:line="240" w:lineRule="auto"/>
        <w:rPr>
          <w:rFonts w:ascii="Verdana" w:hAnsi="Verdana" w:cs="Times New Roman"/>
          <w:color w:val="111111"/>
          <w:sz w:val="8"/>
          <w:szCs w:val="8"/>
        </w:rPr>
      </w:pPr>
      <w:r w:rsidRPr="00A95110">
        <w:rPr>
          <w:rFonts w:ascii="Verdana" w:hAnsi="Verdana" w:cs="Times New Roman"/>
          <w:color w:val="111111"/>
          <w:sz w:val="18"/>
          <w:szCs w:val="18"/>
        </w:rPr>
        <w:br/>
        <w:t xml:space="preserve">      </w:t>
      </w:r>
    </w:p>
    <w:p w14:paraId="2A54631D" w14:textId="77777777" w:rsidR="009A40C4" w:rsidRPr="009F2CCE" w:rsidRDefault="009A40C4" w:rsidP="009A40C4">
      <w:pPr>
        <w:spacing w:after="0" w:line="240" w:lineRule="auto"/>
        <w:rPr>
          <w:sz w:val="2"/>
          <w:szCs w:val="8"/>
        </w:rPr>
      </w:pPr>
      <w:r w:rsidRPr="00A95110"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     </w:t>
      </w:r>
      <w:r w:rsidRPr="00842DC4"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1. 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>Educação superior – Periódicos. I. Universidade Estadual de C</w:t>
      </w:r>
      <w:r w:rsidRPr="00842DC4"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>ampinas.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br/>
        <w:t xml:space="preserve"> Faculdade de Educação. 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br/>
      </w:r>
      <w:r w:rsidRPr="009F2CCE">
        <w:rPr>
          <w:rFonts w:ascii="Verdana" w:eastAsia="Times New Roman" w:hAnsi="Verdana" w:cs="Times New Roman"/>
          <w:color w:val="111111"/>
          <w:sz w:val="12"/>
          <w:szCs w:val="18"/>
          <w:lang w:eastAsia="pt-BR"/>
        </w:rPr>
        <w:br/>
      </w:r>
    </w:p>
    <w:p w14:paraId="026B2B54" w14:textId="77777777" w:rsidR="009A40C4" w:rsidRPr="009F2CCE" w:rsidRDefault="009A40C4" w:rsidP="009A40C4">
      <w:pPr>
        <w:spacing w:after="0" w:line="240" w:lineRule="auto"/>
        <w:rPr>
          <w:sz w:val="6"/>
          <w:szCs w:val="12"/>
        </w:rPr>
      </w:pPr>
    </w:p>
    <w:p w14:paraId="6469D62F" w14:textId="77777777" w:rsidR="009A40C4" w:rsidRDefault="009A40C4" w:rsidP="009A40C4">
      <w:pPr>
        <w:spacing w:after="0" w:line="240" w:lineRule="auto"/>
      </w:pP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>PP-23-005</w:t>
      </w:r>
      <w:r w:rsidRPr="00842DC4"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                                      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 </w:t>
      </w:r>
      <w:r w:rsidRPr="00842DC4"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    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                              </w:t>
      </w:r>
      <w:r w:rsidRPr="00842DC4"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> CDD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-</w:t>
      </w:r>
      <w:r w:rsidRPr="00842DC4"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 xml:space="preserve"> </w:t>
      </w:r>
      <w:r>
        <w:rPr>
          <w:rFonts w:ascii="Verdana" w:eastAsia="Times New Roman" w:hAnsi="Verdana" w:cs="Times New Roman"/>
          <w:color w:val="111111"/>
          <w:sz w:val="18"/>
          <w:szCs w:val="18"/>
          <w:lang w:eastAsia="pt-BR"/>
        </w:rPr>
        <w:t>378.05</w:t>
      </w:r>
    </w:p>
    <w:p w14:paraId="4B4AAA68" w14:textId="77777777" w:rsidR="009A40C4" w:rsidRDefault="009A40C4" w:rsidP="009A40C4">
      <w:pPr>
        <w:spacing w:after="0" w:line="240" w:lineRule="auto"/>
      </w:pPr>
    </w:p>
    <w:p w14:paraId="0A7846C1" w14:textId="77777777" w:rsidR="009A40C4" w:rsidRDefault="009A40C4" w:rsidP="009A40C4">
      <w:pPr>
        <w:spacing w:after="0" w:line="240" w:lineRule="auto"/>
      </w:pPr>
    </w:p>
    <w:p w14:paraId="7F51D684" w14:textId="435B6B77" w:rsidR="009A40C4" w:rsidRPr="009A40C4" w:rsidRDefault="0092309C" w:rsidP="009A40C4">
      <w:pPr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 xml:space="preserve">Salve em Imagem (PNG ou JPG) e insira </w:t>
      </w:r>
      <w:r w:rsidR="009A40C4" w:rsidRPr="009A40C4">
        <w:rPr>
          <w:b/>
          <w:bCs/>
          <w:color w:val="EE0000"/>
          <w:sz w:val="28"/>
          <w:szCs w:val="28"/>
        </w:rPr>
        <w:t xml:space="preserve">esta </w:t>
      </w:r>
      <w:r>
        <w:rPr>
          <w:b/>
          <w:bCs/>
          <w:color w:val="EE0000"/>
          <w:sz w:val="28"/>
          <w:szCs w:val="28"/>
        </w:rPr>
        <w:t>imagem</w:t>
      </w:r>
      <w:r w:rsidR="009A40C4" w:rsidRPr="009A40C4">
        <w:rPr>
          <w:b/>
          <w:bCs/>
          <w:color w:val="EE0000"/>
          <w:sz w:val="28"/>
          <w:szCs w:val="28"/>
        </w:rPr>
        <w:t xml:space="preserve"> na aba do SOBRE o periódico no OJS</w:t>
      </w:r>
      <w:r>
        <w:rPr>
          <w:b/>
          <w:bCs/>
          <w:color w:val="EE0000"/>
          <w:sz w:val="28"/>
          <w:szCs w:val="28"/>
        </w:rPr>
        <w:t>, juntamente com as credenciais do Bibliotecário que elaborou a ficha</w:t>
      </w:r>
      <w:r w:rsidR="009A40C4" w:rsidRPr="009A40C4">
        <w:rPr>
          <w:b/>
          <w:bCs/>
          <w:color w:val="EE0000"/>
          <w:sz w:val="28"/>
          <w:szCs w:val="28"/>
        </w:rPr>
        <w:t>:</w:t>
      </w:r>
    </w:p>
    <w:p w14:paraId="156A6694" w14:textId="25843B38" w:rsidR="009A40C4" w:rsidRPr="0092309C" w:rsidRDefault="009A40C4" w:rsidP="009A40C4">
      <w:pPr>
        <w:jc w:val="both"/>
        <w:rPr>
          <w:b/>
          <w:bCs/>
        </w:rPr>
      </w:pPr>
      <w:r w:rsidRPr="0092309C">
        <w:rPr>
          <w:b/>
          <w:bCs/>
        </w:rPr>
        <w:t>Exemplo:</w:t>
      </w:r>
    </w:p>
    <w:p w14:paraId="31CE1C58" w14:textId="5AB79256" w:rsidR="009A40C4" w:rsidRPr="009A40C4" w:rsidRDefault="009A40C4" w:rsidP="009A40C4">
      <w:pPr>
        <w:jc w:val="both"/>
      </w:pPr>
      <w:hyperlink r:id="rId4" w:history="1">
        <w:r w:rsidRPr="002156DA">
          <w:rPr>
            <w:rStyle w:val="Hyperlink"/>
          </w:rPr>
          <w:t>https://periodicos.sbu.unicamp.br/ojs/index.php/riesup/about</w:t>
        </w:r>
      </w:hyperlink>
      <w:r>
        <w:t xml:space="preserve"> </w:t>
      </w:r>
    </w:p>
    <w:sectPr w:rsidR="009A40C4" w:rsidRPr="009A4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C4"/>
    <w:rsid w:val="001C1CF1"/>
    <w:rsid w:val="001D01FF"/>
    <w:rsid w:val="002D778A"/>
    <w:rsid w:val="00331D02"/>
    <w:rsid w:val="003774DA"/>
    <w:rsid w:val="005C2AA0"/>
    <w:rsid w:val="007F1A2B"/>
    <w:rsid w:val="00861015"/>
    <w:rsid w:val="00882AAE"/>
    <w:rsid w:val="0092309C"/>
    <w:rsid w:val="00995A25"/>
    <w:rsid w:val="009A40C4"/>
    <w:rsid w:val="00AA066C"/>
    <w:rsid w:val="00BB071F"/>
    <w:rsid w:val="00C60F4D"/>
    <w:rsid w:val="00EC67B8"/>
    <w:rsid w:val="00FC2B1A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6D74"/>
  <w15:chartTrackingRefBased/>
  <w15:docId w15:val="{77D2584E-7803-4881-8B6E-FB084EE8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4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4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4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4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4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4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4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4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4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4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4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4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4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4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4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4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4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4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4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4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4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4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40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4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4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4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40C4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9A40C4"/>
    <w:rPr>
      <w:b/>
      <w:bCs/>
    </w:rPr>
  </w:style>
  <w:style w:type="character" w:styleId="Hyperlink">
    <w:name w:val="Hyperlink"/>
    <w:basedOn w:val="Fontepargpadro"/>
    <w:uiPriority w:val="99"/>
    <w:unhideWhenUsed/>
    <w:rsid w:val="009A40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4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riodicos.sbu.unicamp.br/ojs/index.php/riesup/abou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1759</Characters>
  <Application>Microsoft Office Word</Application>
  <DocSecurity>0</DocSecurity>
  <Lines>70</Lines>
  <Paragraphs>32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Gildenir Carolino Santos</dc:creator>
  <cp:keywords/>
  <dc:description/>
  <cp:lastModifiedBy>Gildenir Carolino Santos</cp:lastModifiedBy>
  <cp:revision>2</cp:revision>
  <dcterms:created xsi:type="dcterms:W3CDTF">2025-10-06T13:33:00Z</dcterms:created>
  <dcterms:modified xsi:type="dcterms:W3CDTF">2025-10-06T13:46:00Z</dcterms:modified>
</cp:coreProperties>
</file>